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D2" w:rsidRDefault="00751ED2" w:rsidP="00751ED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Seminario dal titolo: “Outdoor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education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Mindfulness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 per favorire la qualità del processo di apprendimento e le relazioni a scuola”</w:t>
      </w:r>
    </w:p>
    <w:p w:rsidR="00751ED2" w:rsidRDefault="00751ED2" w:rsidP="00751ED2">
      <w:pPr>
        <w:rPr>
          <w:rFonts w:ascii="Arial" w:hAnsi="Arial" w:cs="Arial"/>
          <w:color w:val="000000"/>
          <w:sz w:val="16"/>
          <w:szCs w:val="16"/>
        </w:rPr>
      </w:pPr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  <w:sz w:val="12"/>
          <w:szCs w:val="12"/>
        </w:rPr>
        <w:t> </w:t>
      </w:r>
      <w:r>
        <w:rPr>
          <w:rFonts w:ascii="Arial" w:hAnsi="Arial" w:cs="Arial"/>
          <w:i/>
          <w:iCs/>
          <w:color w:val="000000"/>
        </w:rPr>
        <w:t xml:space="preserve">In questi giorni con l’IIS “L. Palma” di </w:t>
      </w:r>
      <w:proofErr w:type="spellStart"/>
      <w:r>
        <w:rPr>
          <w:rFonts w:ascii="Arial" w:hAnsi="Arial" w:cs="Arial"/>
          <w:i/>
          <w:iCs/>
          <w:color w:val="000000"/>
        </w:rPr>
        <w:t>Corigliano-Rossano</w:t>
      </w:r>
      <w:proofErr w:type="spellEnd"/>
      <w:r>
        <w:rPr>
          <w:rFonts w:ascii="Arial" w:hAnsi="Arial" w:cs="Arial"/>
          <w:i/>
          <w:iCs/>
          <w:color w:val="000000"/>
        </w:rPr>
        <w:t xml:space="preserve"> stiamo organizzando il seminario in oggetto (si allega locandina) e di cui la sua scuola ha ricevuto comunicazione dalla scuola Polo dell'Ambito 5 Calabria</w:t>
      </w:r>
    </w:p>
    <w:p w:rsidR="00751ED2" w:rsidRDefault="00751ED2" w:rsidP="00751ED2">
      <w:pPr>
        <w:spacing w:before="100" w:beforeAutospacing="1"/>
        <w:jc w:val="both"/>
        <w:rPr>
          <w:color w:val="000000"/>
        </w:rPr>
      </w:pPr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</w:rPr>
        <w:t>L’incontro si svolgerà presso l’aula magna dell’IIS “L. Palma” </w:t>
      </w:r>
      <w:r>
        <w:rPr>
          <w:rFonts w:ascii="Arial" w:hAnsi="Arial" w:cs="Arial"/>
          <w:b/>
          <w:bCs/>
          <w:i/>
          <w:iCs/>
          <w:color w:val="000000"/>
        </w:rPr>
        <w:t>martedì 19 novembre dalle ore 15:00 alle ore 18:00.</w:t>
      </w:r>
    </w:p>
    <w:p w:rsidR="00751ED2" w:rsidRDefault="00751ED2" w:rsidP="00751ED2">
      <w:pPr>
        <w:spacing w:before="100" w:beforeAutospacing="1"/>
        <w:jc w:val="both"/>
        <w:rPr>
          <w:color w:val="000000"/>
        </w:rPr>
      </w:pPr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</w:rPr>
        <w:t>Il seminario è rivolto a tutti i docenti di scienze motorie, ai docenti responsabili delle attività di orientamento e sostegno agli studenti e, data la trasversalità del tema, a tutti i docenti comunque interessati.</w:t>
      </w:r>
    </w:p>
    <w:p w:rsidR="00751ED2" w:rsidRDefault="00751ED2" w:rsidP="00751ED2">
      <w:pPr>
        <w:spacing w:before="100" w:beforeAutospacing="1"/>
        <w:jc w:val="both"/>
        <w:rPr>
          <w:color w:val="000000"/>
        </w:rPr>
      </w:pPr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</w:rPr>
        <w:t>I docenti interessati potranno iscriversi al seminario compilando il modulo disponibile al seguente link entro</w:t>
      </w:r>
      <w:r>
        <w:rPr>
          <w:rFonts w:ascii="Arial" w:hAnsi="Arial" w:cs="Arial"/>
          <w:b/>
          <w:bCs/>
          <w:i/>
          <w:iCs/>
          <w:color w:val="000000"/>
        </w:rPr>
        <w:t> venerdì 15 novembre</w:t>
      </w:r>
      <w:r>
        <w:rPr>
          <w:rFonts w:ascii="Arial" w:hAnsi="Arial" w:cs="Arial"/>
          <w:i/>
          <w:iCs/>
          <w:color w:val="000000"/>
        </w:rPr>
        <w:t>:  </w:t>
      </w:r>
      <w:hyperlink r:id="rId4" w:tgtFrame="_blank" w:history="1">
        <w:r>
          <w:rPr>
            <w:rStyle w:val="Collegamentoipertestuale"/>
            <w:rFonts w:ascii="Arial" w:hAnsi="Arial" w:cs="Arial"/>
          </w:rPr>
          <w:t>https://forms.gle/cpxcy2ogvJYsuyqB7</w:t>
        </w:r>
      </w:hyperlink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docenti partecipanti riceveranno un attestato di partecipazione all’attività formativa e tutte le informazioni per scaricare materiali e approfondimenti dalla piattaforma di e-learning dell’associazione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DidasCalabria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51ED2" w:rsidRDefault="00751ED2" w:rsidP="00751ED2">
      <w:pPr>
        <w:spacing w:before="100" w:beforeAutospacing="1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Di seguito una breve descrizione dei contenuti formativi del seminario: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Il seminario intende promuovere nuovi approcci tesi a favorire relazioni in aula e fuori dall'aula che migliorino la qualità del processo di apprendimento/ insegnamento e che siano strumentali anche per il contrasto al bullismo e alla dispersione scolastica.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L’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Outdoor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Education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si propone come una delle vie percorribili per dare qualità al processo educativo, attraverso la ricchezza degli stimoli che le attività motorie e gli ambienti naturali esterni possono garantire e agli infiniti collegamenti che offrono sul piano interdisciplinare.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Mindfulness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si propone come un approccio innovativo per sfruttare il sentimento dell'empatia nei rapporti docente-docente e docente-studente, per una migliore qualità della didattica.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SI ALLEGA LOCANDINA DELL'EVENTO FORMATIVO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634740" cy="5166360"/>
            <wp:effectExtent l="19050" t="0" r="3810" b="0"/>
            <wp:docPr id="1" name="Immagine 1" descr="00002V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2VCK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516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INFOLINE: 0985/21571</w:t>
      </w:r>
    </w:p>
    <w:p w:rsidR="00751ED2" w:rsidRDefault="00751ED2" w:rsidP="00751ED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51ED2"/>
    <w:rsid w:val="00053A85"/>
    <w:rsid w:val="002617A4"/>
    <w:rsid w:val="003C513B"/>
    <w:rsid w:val="003C73B5"/>
    <w:rsid w:val="00486439"/>
    <w:rsid w:val="00553BDD"/>
    <w:rsid w:val="00633755"/>
    <w:rsid w:val="00751ED2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ED2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1ED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51ED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ED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2yhh0dq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gle/cpxcy2ogvJYsuyqB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2019-11-19T09:58:00Z</dcterms:created>
  <dcterms:modified xsi:type="dcterms:W3CDTF">2019-11-19T09:59:00Z</dcterms:modified>
</cp:coreProperties>
</file>