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47" w:rsidRDefault="00F00E47" w:rsidP="00F00E47">
      <w:pPr>
        <w:jc w:val="center"/>
        <w:rPr>
          <w:rFonts w:ascii="Arial" w:hAnsi="Arial" w:cs="Arial"/>
          <w:b/>
          <w:sz w:val="32"/>
          <w:szCs w:val="32"/>
        </w:rPr>
      </w:pPr>
      <w:r w:rsidRPr="00F00E47">
        <w:rPr>
          <w:rFonts w:ascii="Arial" w:hAnsi="Arial" w:cs="Arial"/>
          <w:b/>
          <w:sz w:val="32"/>
          <w:szCs w:val="32"/>
        </w:rPr>
        <w:t>GRIG</w:t>
      </w:r>
      <w:r>
        <w:rPr>
          <w:rFonts w:ascii="Arial" w:hAnsi="Arial" w:cs="Arial"/>
          <w:b/>
          <w:sz w:val="32"/>
          <w:szCs w:val="32"/>
        </w:rPr>
        <w:t xml:space="preserve">LIA DI VALUTAZIONE </w:t>
      </w:r>
      <w:r w:rsidR="0040438C">
        <w:rPr>
          <w:rFonts w:ascii="Arial" w:hAnsi="Arial" w:cs="Arial"/>
          <w:b/>
          <w:sz w:val="32"/>
          <w:szCs w:val="32"/>
        </w:rPr>
        <w:t>DEL COMPORTAMENTO</w:t>
      </w:r>
    </w:p>
    <w:p w:rsidR="00CE3D1A" w:rsidRPr="00F00E47" w:rsidRDefault="0040438C" w:rsidP="00F00E4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PER GLI </w:t>
      </w:r>
      <w:r w:rsidR="00F00E47" w:rsidRPr="00F00E47">
        <w:rPr>
          <w:rFonts w:ascii="Arial" w:hAnsi="Arial" w:cs="Arial"/>
          <w:b/>
          <w:sz w:val="32"/>
          <w:szCs w:val="32"/>
        </w:rPr>
        <w:t>ALUNNI DIVERSAMENBTE ABILI</w:t>
      </w:r>
    </w:p>
    <w:p w:rsidR="00F00E47" w:rsidRPr="00F00E47" w:rsidRDefault="00F00E47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8362"/>
        <w:gridCol w:w="1230"/>
      </w:tblGrid>
      <w:tr w:rsidR="0040438C" w:rsidTr="00E65B3E">
        <w:tc>
          <w:tcPr>
            <w:tcW w:w="8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0438C" w:rsidRPr="004E4EDC" w:rsidRDefault="0040438C" w:rsidP="004E4E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4EDC">
              <w:rPr>
                <w:rFonts w:ascii="Arial" w:hAnsi="Arial" w:cs="Arial"/>
                <w:b/>
                <w:sz w:val="28"/>
                <w:szCs w:val="28"/>
              </w:rPr>
              <w:t>INDICATORI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38C" w:rsidRPr="004E4EDC" w:rsidRDefault="0040438C" w:rsidP="004E4E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E4EDC">
              <w:rPr>
                <w:rFonts w:ascii="Arial" w:hAnsi="Arial" w:cs="Arial"/>
                <w:b/>
                <w:sz w:val="28"/>
                <w:szCs w:val="28"/>
              </w:rPr>
              <w:t>VOTO</w:t>
            </w:r>
            <w:r w:rsidR="00E65B3E" w:rsidRPr="00E65B3E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(1)</w:t>
            </w:r>
          </w:p>
        </w:tc>
      </w:tr>
      <w:tr w:rsidR="0040438C" w:rsidTr="00E65B3E">
        <w:trPr>
          <w:trHeight w:val="1300"/>
        </w:trPr>
        <w:tc>
          <w:tcPr>
            <w:tcW w:w="83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40438C" w:rsidRDefault="0040438C" w:rsidP="004E5B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Partecipa sempre costruttivamente alle attività proposte con impegno costante e motivazione ad apprendere. Si comporta in maniera conforme alle regole in qualsiasi situazione, con adulti e compagni. Si prende cura del proprio materiale, rispetta quello altrui </w:t>
            </w:r>
            <w:r w:rsidR="004E5B2D">
              <w:rPr>
                <w:rFonts w:ascii="Arial" w:hAnsi="Arial" w:cs="Arial"/>
                <w:sz w:val="24"/>
                <w:szCs w:val="24"/>
              </w:rPr>
              <w:t xml:space="preserve">e i </w:t>
            </w:r>
            <w:r>
              <w:rPr>
                <w:rFonts w:ascii="Arial" w:hAnsi="Arial" w:cs="Arial"/>
                <w:sz w:val="24"/>
                <w:szCs w:val="24"/>
              </w:rPr>
              <w:t>diversi contesti nei quali vive le esperienze.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438C" w:rsidRPr="004E4EDC" w:rsidRDefault="0040438C" w:rsidP="004E4ED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E4EDC">
              <w:rPr>
                <w:rFonts w:ascii="Arial" w:hAnsi="Arial" w:cs="Arial"/>
                <w:sz w:val="40"/>
                <w:szCs w:val="40"/>
              </w:rPr>
              <w:t>10</w:t>
            </w:r>
          </w:p>
        </w:tc>
      </w:tr>
      <w:tr w:rsidR="0040438C" w:rsidTr="00E65B3E">
        <w:trPr>
          <w:trHeight w:val="1389"/>
        </w:trPr>
        <w:tc>
          <w:tcPr>
            <w:tcW w:w="8362" w:type="dxa"/>
            <w:tcBorders>
              <w:top w:val="single" w:sz="12" w:space="0" w:color="auto"/>
              <w:left w:val="single" w:sz="18" w:space="0" w:color="auto"/>
            </w:tcBorders>
          </w:tcPr>
          <w:p w:rsidR="0040438C" w:rsidRDefault="0040438C" w:rsidP="00FC12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Partecipa costruttivamente alle attività proposte con impegno e motivazione. Si comporta in maniera conforme alle regole </w:t>
            </w:r>
            <w:r w:rsidR="00FC120E">
              <w:rPr>
                <w:rFonts w:ascii="Arial" w:hAnsi="Arial" w:cs="Arial"/>
                <w:sz w:val="24"/>
                <w:szCs w:val="24"/>
              </w:rPr>
              <w:t>e attiva positiva interazione con adulti e coetanei. Ha</w:t>
            </w:r>
            <w:r>
              <w:rPr>
                <w:rFonts w:ascii="Arial" w:hAnsi="Arial" w:cs="Arial"/>
                <w:sz w:val="24"/>
                <w:szCs w:val="24"/>
              </w:rPr>
              <w:t xml:space="preserve"> cura del proprio materiale, rispetta quello altrui </w:t>
            </w:r>
            <w:r w:rsidR="00FC120E">
              <w:rPr>
                <w:rFonts w:ascii="Arial" w:hAnsi="Arial" w:cs="Arial"/>
                <w:sz w:val="24"/>
                <w:szCs w:val="24"/>
              </w:rPr>
              <w:t>e i</w:t>
            </w:r>
            <w:r>
              <w:rPr>
                <w:rFonts w:ascii="Arial" w:hAnsi="Arial" w:cs="Arial"/>
                <w:sz w:val="24"/>
                <w:szCs w:val="24"/>
              </w:rPr>
              <w:t xml:space="preserve"> contesti nei quali vive le esperienze.</w:t>
            </w:r>
          </w:p>
        </w:tc>
        <w:tc>
          <w:tcPr>
            <w:tcW w:w="1230" w:type="dxa"/>
            <w:tcBorders>
              <w:top w:val="single" w:sz="12" w:space="0" w:color="auto"/>
              <w:right w:val="single" w:sz="18" w:space="0" w:color="auto"/>
            </w:tcBorders>
          </w:tcPr>
          <w:p w:rsidR="0040438C" w:rsidRPr="004E4EDC" w:rsidRDefault="0040438C" w:rsidP="004043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E4EDC">
              <w:rPr>
                <w:rFonts w:ascii="Arial" w:hAnsi="Arial" w:cs="Arial"/>
                <w:sz w:val="40"/>
                <w:szCs w:val="40"/>
              </w:rPr>
              <w:t>9</w:t>
            </w:r>
          </w:p>
        </w:tc>
      </w:tr>
      <w:tr w:rsidR="0040438C" w:rsidTr="00E65B3E">
        <w:trPr>
          <w:trHeight w:val="1362"/>
        </w:trPr>
        <w:tc>
          <w:tcPr>
            <w:tcW w:w="8362" w:type="dxa"/>
            <w:tcBorders>
              <w:top w:val="single" w:sz="18" w:space="0" w:color="auto"/>
              <w:left w:val="single" w:sz="18" w:space="0" w:color="auto"/>
            </w:tcBorders>
          </w:tcPr>
          <w:p w:rsidR="0040438C" w:rsidRDefault="00FC120E" w:rsidP="00404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Partecipa sempre alle attività proposte con impegno e motivazione. Generalmente rispetta le regole e interagisce con adulti e compagni in maniera abbastanza positiva, ha cura del proprio materiale, di quello altrui e dei contesti nei quali vie le esperienze.</w:t>
            </w:r>
          </w:p>
        </w:tc>
        <w:tc>
          <w:tcPr>
            <w:tcW w:w="1230" w:type="dxa"/>
            <w:tcBorders>
              <w:top w:val="single" w:sz="18" w:space="0" w:color="auto"/>
              <w:right w:val="single" w:sz="18" w:space="0" w:color="auto"/>
            </w:tcBorders>
          </w:tcPr>
          <w:p w:rsidR="0040438C" w:rsidRPr="004E4EDC" w:rsidRDefault="0040438C" w:rsidP="004043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</w:t>
            </w:r>
          </w:p>
        </w:tc>
      </w:tr>
      <w:tr w:rsidR="0040438C" w:rsidTr="00E65B3E">
        <w:trPr>
          <w:trHeight w:val="1801"/>
        </w:trPr>
        <w:tc>
          <w:tcPr>
            <w:tcW w:w="8362" w:type="dxa"/>
            <w:tcBorders>
              <w:top w:val="single" w:sz="18" w:space="0" w:color="auto"/>
              <w:left w:val="single" w:sz="18" w:space="0" w:color="auto"/>
            </w:tcBorders>
          </w:tcPr>
          <w:p w:rsidR="0040438C" w:rsidRDefault="00FC120E" w:rsidP="00404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Partecipa in maniera discontinua alle attività proposte. Impegno e motivazione vanno sollecitati</w:t>
            </w:r>
            <w:r w:rsidR="005612D9">
              <w:rPr>
                <w:rFonts w:ascii="Arial" w:hAnsi="Arial" w:cs="Arial"/>
                <w:sz w:val="24"/>
                <w:szCs w:val="24"/>
              </w:rPr>
              <w:t xml:space="preserve"> e sostenuti. Deve ancora interiorizzare pienamente le regole scolastiche e le interazioni con adulti e compagni necessitano di essere spesso mediate dall’adulto. La cura del proprio materiale, il rispetto di quello altrui e dei contesti nei quali vive le esperienze devono essere sollecitati dalle figure di riferimento.</w:t>
            </w:r>
          </w:p>
        </w:tc>
        <w:tc>
          <w:tcPr>
            <w:tcW w:w="1230" w:type="dxa"/>
            <w:tcBorders>
              <w:top w:val="single" w:sz="18" w:space="0" w:color="auto"/>
              <w:right w:val="single" w:sz="18" w:space="0" w:color="auto"/>
            </w:tcBorders>
          </w:tcPr>
          <w:p w:rsidR="0040438C" w:rsidRPr="004E4EDC" w:rsidRDefault="0040438C" w:rsidP="004043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</w:tc>
      </w:tr>
      <w:tr w:rsidR="0040438C" w:rsidTr="00E65B3E">
        <w:trPr>
          <w:trHeight w:val="1516"/>
        </w:trPr>
        <w:tc>
          <w:tcPr>
            <w:tcW w:w="8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49B4" w:rsidRDefault="003649B4" w:rsidP="003649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Partecipa alle attività proposte solo se costantemente sollecitato. Impegno e motivazione sono molto discontinui. Non sempre rispetta le regole e ha difficoltà a interagire positivamente con adulti e compagni. Ha scarsa cura del proprio materiale, è poco rispettoso di quello altrui e del e del contesto nel</w:t>
            </w:r>
          </w:p>
          <w:p w:rsidR="0040438C" w:rsidRDefault="003649B4" w:rsidP="00E451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quale vive l</w:t>
            </w:r>
            <w:r w:rsidR="00E451F6">
              <w:rPr>
                <w:rFonts w:ascii="Arial" w:hAnsi="Arial" w:cs="Arial"/>
                <w:sz w:val="24"/>
                <w:szCs w:val="24"/>
              </w:rPr>
              <w:t>e esperienze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38C" w:rsidRPr="007C2C80" w:rsidRDefault="0040438C" w:rsidP="004043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</w:t>
            </w:r>
          </w:p>
        </w:tc>
      </w:tr>
      <w:tr w:rsidR="0040438C" w:rsidTr="00E65B3E">
        <w:trPr>
          <w:trHeight w:val="929"/>
        </w:trPr>
        <w:tc>
          <w:tcPr>
            <w:tcW w:w="8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0438C" w:rsidRDefault="004E4F68" w:rsidP="00404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Attiva comportamenti deliberatamente gravi per la propria e l’altrui incolumità psichico-fisica e destabilizza consapevolmente relazioni e attività.</w:t>
            </w:r>
          </w:p>
        </w:tc>
        <w:tc>
          <w:tcPr>
            <w:tcW w:w="1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38C" w:rsidRPr="004E4EDC" w:rsidRDefault="0040438C" w:rsidP="0040438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</w:tr>
    </w:tbl>
    <w:p w:rsidR="00E65B3E" w:rsidRDefault="00E65B3E">
      <w:pPr>
        <w:rPr>
          <w:rFonts w:ascii="Arial" w:hAnsi="Arial" w:cs="Arial"/>
          <w:b/>
          <w:sz w:val="28"/>
          <w:szCs w:val="28"/>
          <w:vertAlign w:val="superscript"/>
        </w:rPr>
      </w:pPr>
    </w:p>
    <w:p w:rsidR="00F00E47" w:rsidRPr="00E65B3E" w:rsidRDefault="00E65B3E" w:rsidP="00B8407C">
      <w:pPr>
        <w:jc w:val="both"/>
        <w:rPr>
          <w:rFonts w:ascii="Arial" w:hAnsi="Arial" w:cs="Arial"/>
          <w:sz w:val="24"/>
          <w:szCs w:val="24"/>
        </w:rPr>
      </w:pPr>
      <w:r w:rsidRPr="00E65B3E">
        <w:rPr>
          <w:rFonts w:ascii="Arial" w:hAnsi="Arial" w:cs="Arial"/>
          <w:b/>
          <w:sz w:val="28"/>
          <w:szCs w:val="28"/>
          <w:vertAlign w:val="superscript"/>
        </w:rPr>
        <w:t>(1)</w:t>
      </w:r>
      <w:r w:rsidRPr="00E65B3E">
        <w:rPr>
          <w:rFonts w:ascii="Arial" w:hAnsi="Arial" w:cs="Arial"/>
          <w:sz w:val="28"/>
          <w:szCs w:val="28"/>
        </w:rPr>
        <w:t xml:space="preserve">La </w:t>
      </w:r>
      <w:r>
        <w:rPr>
          <w:rFonts w:ascii="Arial" w:hAnsi="Arial" w:cs="Arial"/>
          <w:sz w:val="28"/>
          <w:szCs w:val="28"/>
        </w:rPr>
        <w:t xml:space="preserve">valutazione in decimi va rapportata al P.E.I., che costituisce il punto di riferimento per le attività educative a favore dell’alunno con disabilità. Si rammenta inoltre che la valutazione in questione dovrà essere sempre considerata come valutazione dei processi e non solo come valutazione della </w:t>
      </w:r>
      <w:r w:rsidRPr="00E65B3E">
        <w:rPr>
          <w:rFonts w:ascii="Arial" w:hAnsi="Arial" w:cs="Arial"/>
          <w:i/>
          <w:sz w:val="28"/>
          <w:szCs w:val="28"/>
        </w:rPr>
        <w:t>performance</w:t>
      </w:r>
      <w:r>
        <w:rPr>
          <w:rFonts w:ascii="Arial" w:hAnsi="Arial" w:cs="Arial"/>
          <w:sz w:val="28"/>
          <w:szCs w:val="28"/>
        </w:rPr>
        <w:t>. (</w:t>
      </w:r>
      <w:r w:rsidR="00B8407C" w:rsidRPr="00B8407C">
        <w:rPr>
          <w:rFonts w:ascii="Arial" w:hAnsi="Arial" w:cs="Arial"/>
          <w:i/>
          <w:sz w:val="28"/>
          <w:szCs w:val="28"/>
        </w:rPr>
        <w:t>Linee guida per l’inclusione scolastica degli alunni con disabilità</w:t>
      </w:r>
      <w:r w:rsidR="007C2524">
        <w:rPr>
          <w:rFonts w:ascii="Arial" w:hAnsi="Arial" w:cs="Arial"/>
          <w:sz w:val="28"/>
          <w:szCs w:val="28"/>
        </w:rPr>
        <w:t xml:space="preserve">, </w:t>
      </w:r>
      <w:r w:rsidR="00B8407C">
        <w:rPr>
          <w:rFonts w:ascii="Arial" w:hAnsi="Arial" w:cs="Arial"/>
          <w:sz w:val="28"/>
          <w:szCs w:val="28"/>
        </w:rPr>
        <w:t>nota 4 agosto 2009</w:t>
      </w:r>
      <w:r w:rsidR="00766FF2">
        <w:rPr>
          <w:rFonts w:ascii="Arial" w:hAnsi="Arial" w:cs="Arial"/>
          <w:sz w:val="28"/>
          <w:szCs w:val="28"/>
        </w:rPr>
        <w:t>).</w:t>
      </w:r>
      <w:bookmarkStart w:id="0" w:name="_GoBack"/>
      <w:bookmarkEnd w:id="0"/>
    </w:p>
    <w:sectPr w:rsidR="00F00E47" w:rsidRPr="00E65B3E" w:rsidSect="00B07BD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2AE" w:rsidRDefault="00DE72AE" w:rsidP="00954423">
      <w:pPr>
        <w:spacing w:after="0" w:line="240" w:lineRule="auto"/>
      </w:pPr>
      <w:r>
        <w:separator/>
      </w:r>
    </w:p>
  </w:endnote>
  <w:endnote w:type="continuationSeparator" w:id="1">
    <w:p w:rsidR="00DE72AE" w:rsidRDefault="00DE72AE" w:rsidP="0095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2AE" w:rsidRDefault="00DE72AE" w:rsidP="00954423">
      <w:pPr>
        <w:spacing w:after="0" w:line="240" w:lineRule="auto"/>
      </w:pPr>
      <w:r>
        <w:separator/>
      </w:r>
    </w:p>
  </w:footnote>
  <w:footnote w:type="continuationSeparator" w:id="1">
    <w:p w:rsidR="00DE72AE" w:rsidRDefault="00DE72AE" w:rsidP="00954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00E47"/>
    <w:rsid w:val="003649B4"/>
    <w:rsid w:val="0040438C"/>
    <w:rsid w:val="00486014"/>
    <w:rsid w:val="004D0E39"/>
    <w:rsid w:val="004E3E90"/>
    <w:rsid w:val="004E4EDC"/>
    <w:rsid w:val="004E4F68"/>
    <w:rsid w:val="004E5B2D"/>
    <w:rsid w:val="005612D9"/>
    <w:rsid w:val="00592E1C"/>
    <w:rsid w:val="005E135F"/>
    <w:rsid w:val="00702BA2"/>
    <w:rsid w:val="00766FF2"/>
    <w:rsid w:val="007C2524"/>
    <w:rsid w:val="007C2C80"/>
    <w:rsid w:val="007E4973"/>
    <w:rsid w:val="00806D11"/>
    <w:rsid w:val="00945549"/>
    <w:rsid w:val="00954423"/>
    <w:rsid w:val="00965B3D"/>
    <w:rsid w:val="00A43580"/>
    <w:rsid w:val="00B07BD5"/>
    <w:rsid w:val="00B8407C"/>
    <w:rsid w:val="00CE3D1A"/>
    <w:rsid w:val="00DE72AE"/>
    <w:rsid w:val="00E451F6"/>
    <w:rsid w:val="00E65B3E"/>
    <w:rsid w:val="00E8297F"/>
    <w:rsid w:val="00F00E47"/>
    <w:rsid w:val="00F8378F"/>
    <w:rsid w:val="00FC120E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A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54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423"/>
  </w:style>
  <w:style w:type="paragraph" w:styleId="Pidipagina">
    <w:name w:val="footer"/>
    <w:basedOn w:val="Normale"/>
    <w:link w:val="PidipaginaCarattere"/>
    <w:uiPriority w:val="99"/>
    <w:unhideWhenUsed/>
    <w:rsid w:val="00954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423"/>
  </w:style>
  <w:style w:type="paragraph" w:styleId="Paragrafoelenco">
    <w:name w:val="List Paragraph"/>
    <w:basedOn w:val="Normale"/>
    <w:uiPriority w:val="34"/>
    <w:qFormat/>
    <w:rsid w:val="00E65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palmieri</dc:creator>
  <cp:lastModifiedBy>Utente</cp:lastModifiedBy>
  <cp:revision>2</cp:revision>
  <dcterms:created xsi:type="dcterms:W3CDTF">2020-06-07T08:43:00Z</dcterms:created>
  <dcterms:modified xsi:type="dcterms:W3CDTF">2020-06-07T08:43:00Z</dcterms:modified>
</cp:coreProperties>
</file>