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7C7F29" w:rsidRDefault="007C7F29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7C7F29" w:rsidRDefault="00E30221" w:rsidP="007C7F2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</w:t>
      </w:r>
      <w:r w:rsidR="00B016A9">
        <w:rPr>
          <w:rFonts w:ascii="Times New Roman" w:hAnsi="Times New Roman" w:cs="Times New Roman"/>
          <w:sz w:val="24"/>
          <w:szCs w:val="24"/>
        </w:rPr>
        <w:t>2713/C9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Rossano, 02</w:t>
      </w:r>
      <w:r w:rsidR="007C7F29" w:rsidRPr="007C7F29">
        <w:rPr>
          <w:rFonts w:ascii="Times New Roman" w:hAnsi="Times New Roman" w:cs="Times New Roman"/>
          <w:sz w:val="24"/>
          <w:szCs w:val="24"/>
        </w:rPr>
        <w:t>/07/2016</w:t>
      </w:r>
    </w:p>
    <w:p w:rsidR="007C7F29" w:rsidRDefault="007C7F29" w:rsidP="007C7F2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F29" w:rsidRPr="007C7F29" w:rsidRDefault="007C7F29" w:rsidP="007C7F2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F29" w:rsidRDefault="007C7F29" w:rsidP="007C7F29">
      <w:pPr>
        <w:tabs>
          <w:tab w:val="left" w:pos="1980"/>
        </w:tabs>
        <w:spacing w:after="0" w:line="240" w:lineRule="auto"/>
      </w:pPr>
    </w:p>
    <w:p w:rsidR="007C7F29" w:rsidRPr="007C7F29" w:rsidRDefault="007C7F29" w:rsidP="007C7F2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29">
        <w:rPr>
          <w:rFonts w:ascii="Times New Roman" w:hAnsi="Times New Roman" w:cs="Times New Roman"/>
          <w:sz w:val="24"/>
          <w:szCs w:val="24"/>
        </w:rPr>
        <w:t xml:space="preserve">A TUTTI I DOCENTI </w:t>
      </w:r>
      <w:r w:rsidR="00CC6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6A9" w:rsidRPr="007C7F29" w:rsidRDefault="007C7F29" w:rsidP="00C10F26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29">
        <w:rPr>
          <w:rFonts w:ascii="Times New Roman" w:hAnsi="Times New Roman" w:cs="Times New Roman"/>
          <w:sz w:val="24"/>
          <w:szCs w:val="24"/>
        </w:rPr>
        <w:t>II ISTITUTO COMPRENSIVO</w:t>
      </w:r>
    </w:p>
    <w:p w:rsidR="007C7F29" w:rsidRDefault="007C7F29" w:rsidP="007C7F2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C7F29">
        <w:rPr>
          <w:rFonts w:ascii="Times New Roman" w:hAnsi="Times New Roman" w:cs="Times New Roman"/>
          <w:sz w:val="24"/>
          <w:szCs w:val="24"/>
          <w:u w:val="single"/>
        </w:rPr>
        <w:t>87067 ROSSANO</w:t>
      </w:r>
    </w:p>
    <w:p w:rsidR="00C10F26" w:rsidRDefault="00C10F26" w:rsidP="007C7F2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F26">
        <w:rPr>
          <w:rFonts w:ascii="Times New Roman" w:hAnsi="Times New Roman" w:cs="Times New Roman"/>
          <w:sz w:val="24"/>
          <w:szCs w:val="24"/>
        </w:rPr>
        <w:t>Sito: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8727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http://www.2comprensivorossano.gov.it</w:t>
        </w:r>
      </w:hyperlink>
    </w:p>
    <w:p w:rsidR="00C10F26" w:rsidRPr="00C10F26" w:rsidRDefault="00C10F26" w:rsidP="007C7F2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F29" w:rsidRDefault="007C7F29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F29" w:rsidRDefault="005452F8" w:rsidP="007C7F2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5452F8">
        <w:rPr>
          <w:rFonts w:ascii="Times New Roman" w:hAnsi="Times New Roman" w:cs="Times New Roman"/>
          <w:b/>
          <w:sz w:val="24"/>
          <w:szCs w:val="24"/>
          <w:u w:val="single"/>
        </w:rPr>
        <w:t>Criteri per la valorizzazione del merito.</w:t>
      </w:r>
    </w:p>
    <w:p w:rsidR="005452F8" w:rsidRDefault="005452F8" w:rsidP="007C7F2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2F8" w:rsidRDefault="005452F8" w:rsidP="007C7F2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2F8" w:rsidRDefault="005452F8" w:rsidP="005452F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Il Comitato di Valutazione, ha adottato la seguente regolamentazione per la valorizzazione del merito dei docenti e le conseguente attribuzione del bonus di cui ai comma 126 e 127 dell’art. 1 della L. 107/2015.</w:t>
      </w:r>
    </w:p>
    <w:p w:rsidR="005452F8" w:rsidRDefault="005452F8" w:rsidP="005452F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2F8" w:rsidRPr="005452F8" w:rsidRDefault="005452F8" w:rsidP="005452F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F8">
        <w:rPr>
          <w:rFonts w:ascii="Times New Roman" w:hAnsi="Times New Roman" w:cs="Times New Roman"/>
          <w:b/>
          <w:sz w:val="24"/>
          <w:szCs w:val="24"/>
        </w:rPr>
        <w:t>Art. 1</w:t>
      </w:r>
    </w:p>
    <w:p w:rsidR="005452F8" w:rsidRDefault="005452F8" w:rsidP="005452F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F8">
        <w:rPr>
          <w:rFonts w:ascii="Times New Roman" w:hAnsi="Times New Roman" w:cs="Times New Roman"/>
          <w:b/>
          <w:sz w:val="24"/>
          <w:szCs w:val="24"/>
        </w:rPr>
        <w:t xml:space="preserve"> Condizioni di accesso al bonus , pre-requisiti ed entità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52F8" w:rsidRDefault="005452F8" w:rsidP="005452F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F6" w:rsidRDefault="007002F6" w:rsidP="007002F6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A0D8B">
        <w:rPr>
          <w:rFonts w:ascii="Times New Roman" w:hAnsi="Times New Roman" w:cs="Times New Roman"/>
          <w:sz w:val="24"/>
          <w:szCs w:val="24"/>
        </w:rPr>
        <w:t>l bonus possono accedere tutti i docenti a tempo indeterminato in servizio nella scuola.</w:t>
      </w:r>
    </w:p>
    <w:p w:rsidR="005452F8" w:rsidRPr="005452F8" w:rsidRDefault="006A0D8B" w:rsidP="007002F6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Pre-requisiti per l’accesso sono il non avere superato nell’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10% di giorni di assenza delle attività didattiche (180 giorni di effettivo servizio ad eccezione di assenze dovute ad infortunio sul lavoro), effettuate a qualsiasi titolo. Si ritiene infatti la continuità della prestazione una precondizione per la valutazione del merito, insieme all’assenza di provvedimenti disciplinari nell’anno scolastico di riferimento.</w:t>
      </w:r>
    </w:p>
    <w:p w:rsidR="005452F8" w:rsidRDefault="00C75885" w:rsidP="007002F6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bonus assegnato, pari ad </w:t>
      </w:r>
      <w:r w:rsidRPr="00094440">
        <w:rPr>
          <w:rFonts w:ascii="Times New Roman" w:hAnsi="Times New Roman" w:cs="Times New Roman"/>
          <w:b/>
          <w:sz w:val="24"/>
          <w:szCs w:val="24"/>
        </w:rPr>
        <w:t>€.</w:t>
      </w:r>
      <w:r w:rsidR="0037552C" w:rsidRPr="0037552C">
        <w:rPr>
          <w:rFonts w:ascii="Times New Roman" w:hAnsi="Times New Roman" w:cs="Times New Roman"/>
          <w:b/>
          <w:sz w:val="24"/>
          <w:szCs w:val="24"/>
        </w:rPr>
        <w:t>25.959</w:t>
      </w:r>
      <w:r w:rsidRPr="0037552C">
        <w:rPr>
          <w:rFonts w:ascii="Times New Roman" w:hAnsi="Times New Roman" w:cs="Times New Roman"/>
          <w:b/>
          <w:sz w:val="24"/>
          <w:szCs w:val="24"/>
        </w:rPr>
        <w:t>,</w:t>
      </w:r>
      <w:r w:rsidR="0037552C" w:rsidRPr="0037552C">
        <w:rPr>
          <w:rFonts w:ascii="Times New Roman" w:hAnsi="Times New Roman" w:cs="Times New Roman"/>
          <w:b/>
          <w:sz w:val="24"/>
          <w:szCs w:val="24"/>
        </w:rPr>
        <w:t xml:space="preserve">84 lordo stato </w:t>
      </w:r>
      <w:r w:rsidR="00094440">
        <w:rPr>
          <w:rFonts w:ascii="Times New Roman" w:hAnsi="Times New Roman" w:cs="Times New Roman"/>
          <w:b/>
          <w:sz w:val="24"/>
          <w:szCs w:val="24"/>
        </w:rPr>
        <w:t>( €. 19.562,80 lordo dipendente)</w:t>
      </w:r>
      <w:r w:rsidR="00094440">
        <w:rPr>
          <w:rFonts w:ascii="Times New Roman" w:hAnsi="Times New Roman" w:cs="Times New Roman"/>
          <w:sz w:val="24"/>
          <w:szCs w:val="24"/>
        </w:rPr>
        <w:t xml:space="preserve"> </w:t>
      </w:r>
      <w:r w:rsidRPr="00375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sarà suddiviso proporzionalmente ai docenti dell’organico di diritto dai tre ordini di scuola secondo il seguente prospetto:</w:t>
      </w:r>
    </w:p>
    <w:p w:rsidR="00C75885" w:rsidRDefault="00C75885" w:rsidP="00C7588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885" w:rsidRDefault="00C75885" w:rsidP="00094440">
      <w:pPr>
        <w:pStyle w:val="Paragrafoelenco"/>
        <w:numPr>
          <w:ilvl w:val="0"/>
          <w:numId w:val="4"/>
        </w:numPr>
        <w:tabs>
          <w:tab w:val="left" w:pos="1980"/>
        </w:tabs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Infanzia </w:t>
      </w:r>
      <w:r w:rsidR="00F853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(organico di diritto n. 13 docenti</w:t>
      </w:r>
      <w:r w:rsidRPr="00C75885">
        <w:rPr>
          <w:rFonts w:ascii="Times New Roman" w:hAnsi="Times New Roman" w:cs="Times New Roman"/>
          <w:b/>
          <w:sz w:val="24"/>
          <w:szCs w:val="24"/>
        </w:rPr>
        <w:t>) €.</w:t>
      </w:r>
      <w:r w:rsidR="00251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885">
        <w:rPr>
          <w:rFonts w:ascii="Times New Roman" w:hAnsi="Times New Roman" w:cs="Times New Roman"/>
          <w:b/>
          <w:sz w:val="24"/>
          <w:szCs w:val="24"/>
        </w:rPr>
        <w:t xml:space="preserve"> 4.326,40</w:t>
      </w:r>
      <w:r w:rsidR="00F85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32B">
        <w:rPr>
          <w:rFonts w:ascii="Times New Roman" w:hAnsi="Times New Roman" w:cs="Times New Roman"/>
          <w:b/>
          <w:sz w:val="24"/>
          <w:szCs w:val="24"/>
        </w:rPr>
        <w:t>l.s.</w:t>
      </w:r>
      <w:proofErr w:type="spellEnd"/>
      <w:r w:rsidR="00F8532B">
        <w:rPr>
          <w:rFonts w:ascii="Times New Roman" w:hAnsi="Times New Roman" w:cs="Times New Roman"/>
          <w:b/>
          <w:sz w:val="24"/>
          <w:szCs w:val="24"/>
        </w:rPr>
        <w:t>(3.260,28l.d.)</w:t>
      </w:r>
    </w:p>
    <w:p w:rsidR="00C75885" w:rsidRDefault="00C75885" w:rsidP="00094440">
      <w:pPr>
        <w:pStyle w:val="Paragrafoelenco"/>
        <w:numPr>
          <w:ilvl w:val="0"/>
          <w:numId w:val="4"/>
        </w:numPr>
        <w:tabs>
          <w:tab w:val="left" w:pos="1980"/>
        </w:tabs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</w:t>
      </w:r>
      <w:r w:rsidR="00F8532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(organico di diritto n. 26 docenti</w:t>
      </w:r>
      <w:r w:rsidR="0025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€. </w:t>
      </w:r>
      <w:r w:rsidR="00251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8.652,80</w:t>
      </w:r>
      <w:r w:rsidR="00F85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32B">
        <w:rPr>
          <w:rFonts w:ascii="Times New Roman" w:hAnsi="Times New Roman" w:cs="Times New Roman"/>
          <w:b/>
          <w:sz w:val="24"/>
          <w:szCs w:val="24"/>
        </w:rPr>
        <w:t>l.s.</w:t>
      </w:r>
      <w:proofErr w:type="spellEnd"/>
      <w:r w:rsidR="00F8532B">
        <w:rPr>
          <w:rFonts w:ascii="Times New Roman" w:hAnsi="Times New Roman" w:cs="Times New Roman"/>
          <w:b/>
          <w:sz w:val="24"/>
          <w:szCs w:val="24"/>
        </w:rPr>
        <w:t>(6.520,57l.d.)</w:t>
      </w:r>
    </w:p>
    <w:p w:rsidR="00C75885" w:rsidRDefault="00C75885" w:rsidP="00094440">
      <w:pPr>
        <w:pStyle w:val="Paragrafoelenco"/>
        <w:numPr>
          <w:ilvl w:val="0"/>
          <w:numId w:val="4"/>
        </w:numPr>
        <w:tabs>
          <w:tab w:val="left" w:pos="1980"/>
        </w:tabs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Sec.1° Grado(organico di diritto n. 39 docenti</w:t>
      </w:r>
      <w:r w:rsidR="0025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€. 12.979,20</w:t>
      </w:r>
      <w:r w:rsidR="00F85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32B">
        <w:rPr>
          <w:rFonts w:ascii="Times New Roman" w:hAnsi="Times New Roman" w:cs="Times New Roman"/>
          <w:b/>
          <w:sz w:val="24"/>
          <w:szCs w:val="24"/>
        </w:rPr>
        <w:t>l.s.</w:t>
      </w:r>
      <w:proofErr w:type="spellEnd"/>
      <w:r w:rsidR="00F8532B">
        <w:rPr>
          <w:rFonts w:ascii="Times New Roman" w:hAnsi="Times New Roman" w:cs="Times New Roman"/>
          <w:b/>
          <w:sz w:val="24"/>
          <w:szCs w:val="24"/>
        </w:rPr>
        <w:t>(9.780,85l.d.)</w:t>
      </w:r>
    </w:p>
    <w:p w:rsidR="00C75885" w:rsidRDefault="00C75885" w:rsidP="00C75885">
      <w:pPr>
        <w:pStyle w:val="Paragrafoelenco"/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885" w:rsidRDefault="00C75885" w:rsidP="00C7588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percentuale di docenti che avrà accesso al bonus si attesterà sul 30% del totale. L’entità del bonus </w:t>
      </w:r>
      <w:r w:rsidR="0025191E">
        <w:rPr>
          <w:rFonts w:ascii="Times New Roman" w:hAnsi="Times New Roman" w:cs="Times New Roman"/>
          <w:sz w:val="24"/>
          <w:szCs w:val="24"/>
        </w:rPr>
        <w:t>sarà proporzionale al punteggio globale ottenuto.</w:t>
      </w:r>
    </w:p>
    <w:p w:rsidR="0025191E" w:rsidRDefault="0025191E" w:rsidP="00C7588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91E" w:rsidRDefault="0025191E" w:rsidP="00C7588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91E" w:rsidRDefault="0025191E" w:rsidP="00C7588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91E" w:rsidRDefault="0025191E" w:rsidP="00C7588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EC" w:rsidRDefault="00FE2DEC" w:rsidP="00FE2DEC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91E" w:rsidRPr="0025191E" w:rsidRDefault="0025191E" w:rsidP="00FE2DEC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1E">
        <w:rPr>
          <w:rFonts w:ascii="Times New Roman" w:hAnsi="Times New Roman" w:cs="Times New Roman"/>
          <w:b/>
          <w:sz w:val="24"/>
          <w:szCs w:val="24"/>
        </w:rPr>
        <w:t>Art.2</w:t>
      </w:r>
    </w:p>
    <w:p w:rsidR="005452F8" w:rsidRPr="00FE2DEC" w:rsidRDefault="0025191E" w:rsidP="00FE2DEC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1E">
        <w:rPr>
          <w:rFonts w:ascii="Times New Roman" w:hAnsi="Times New Roman" w:cs="Times New Roman"/>
          <w:b/>
          <w:sz w:val="24"/>
          <w:szCs w:val="24"/>
        </w:rPr>
        <w:t>Motivazione dell’attribuzione</w:t>
      </w:r>
    </w:p>
    <w:p w:rsidR="005452F8" w:rsidRPr="005452F8" w:rsidRDefault="005452F8" w:rsidP="007C7F2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7092" w:rsidRDefault="007002F6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5191E" w:rsidRPr="0025191E">
        <w:rPr>
          <w:rFonts w:ascii="Times New Roman" w:hAnsi="Times New Roman" w:cs="Times New Roman"/>
        </w:rPr>
        <w:t xml:space="preserve">’assegnazione del bonus </w:t>
      </w:r>
      <w:r w:rsidR="0025191E">
        <w:rPr>
          <w:rFonts w:ascii="Times New Roman" w:hAnsi="Times New Roman" w:cs="Times New Roman"/>
        </w:rPr>
        <w:t xml:space="preserve">sarà effettuata dal dirigente scolastico motivandone l’attribuzione . Ad ogni docente , compilando l’allegato modello e documentando le attività di cui la scuola non è a conoscenza </w:t>
      </w:r>
      <w:r w:rsidR="00526EDA">
        <w:rPr>
          <w:rFonts w:ascii="Times New Roman" w:hAnsi="Times New Roman" w:cs="Times New Roman"/>
        </w:rPr>
        <w:t xml:space="preserve">, verranno attribuiti i punteggi relativi </w:t>
      </w:r>
      <w:r w:rsidR="0037552C">
        <w:rPr>
          <w:rFonts w:ascii="Times New Roman" w:hAnsi="Times New Roman" w:cs="Times New Roman"/>
        </w:rPr>
        <w:t>ai tre parametri previsti dalla legge .</w:t>
      </w:r>
    </w:p>
    <w:p w:rsidR="0037552C" w:rsidRDefault="0037552C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docente sarà valutato, in quanto lo spirito della norma è permettere a ciascuno di riflettere sulla propria esperienza lavorativa per migliorarla .</w:t>
      </w:r>
      <w:r w:rsidR="00FE2D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Pertanto</w:t>
      </w:r>
      <w:r w:rsidR="00FE2DEC">
        <w:rPr>
          <w:rFonts w:ascii="Times New Roman" w:hAnsi="Times New Roman" w:cs="Times New Roman"/>
        </w:rPr>
        <w:t xml:space="preserve"> anche i docenti  che non dovessero compilare la tabella saranno valutati, in base agli elementi a disposizione della scuola. Le dichiarazioni dovranno essere consegnate </w:t>
      </w:r>
      <w:r w:rsidR="00E30221">
        <w:rPr>
          <w:rFonts w:ascii="Times New Roman" w:hAnsi="Times New Roman" w:cs="Times New Roman"/>
        </w:rPr>
        <w:t>in ufficio o trasmesse via mail(</w:t>
      </w:r>
      <w:hyperlink r:id="rId8" w:history="1">
        <w:r w:rsidR="00E30221" w:rsidRPr="00365B17">
          <w:rPr>
            <w:rStyle w:val="Collegamentoipertestuale"/>
            <w:rFonts w:ascii="Times New Roman" w:hAnsi="Times New Roman" w:cs="Times New Roman"/>
          </w:rPr>
          <w:t>csic8an00x@istruzione.it</w:t>
        </w:r>
      </w:hyperlink>
      <w:r w:rsidR="00E30221">
        <w:rPr>
          <w:rFonts w:ascii="Times New Roman" w:hAnsi="Times New Roman" w:cs="Times New Roman"/>
        </w:rPr>
        <w:t xml:space="preserve">) </w:t>
      </w:r>
      <w:r w:rsidR="00FE2DEC">
        <w:rPr>
          <w:rFonts w:ascii="Times New Roman" w:hAnsi="Times New Roman" w:cs="Times New Roman"/>
        </w:rPr>
        <w:t xml:space="preserve"> improrogabilmente</w:t>
      </w:r>
      <w:r w:rsidR="00197EDA">
        <w:rPr>
          <w:rFonts w:ascii="Times New Roman" w:hAnsi="Times New Roman" w:cs="Times New Roman"/>
        </w:rPr>
        <w:t xml:space="preserve"> giorno</w:t>
      </w:r>
      <w:r w:rsidR="00FE2DEC">
        <w:rPr>
          <w:rFonts w:ascii="Times New Roman" w:hAnsi="Times New Roman" w:cs="Times New Roman"/>
        </w:rPr>
        <w:t xml:space="preserve"> </w:t>
      </w:r>
      <w:r w:rsidR="00197EDA">
        <w:rPr>
          <w:rFonts w:ascii="Times New Roman" w:hAnsi="Times New Roman" w:cs="Times New Roman"/>
        </w:rPr>
        <w:t>11/0</w:t>
      </w:r>
      <w:r w:rsidR="00F8532B">
        <w:rPr>
          <w:rFonts w:ascii="Times New Roman" w:hAnsi="Times New Roman" w:cs="Times New Roman"/>
        </w:rPr>
        <w:t>7/2016</w:t>
      </w:r>
      <w:r w:rsidR="00593A1C">
        <w:rPr>
          <w:rFonts w:ascii="Times New Roman" w:hAnsi="Times New Roman" w:cs="Times New Roman"/>
        </w:rPr>
        <w:t xml:space="preserve"> </w:t>
      </w:r>
      <w:r w:rsidR="00197EDA">
        <w:rPr>
          <w:rFonts w:ascii="Times New Roman" w:hAnsi="Times New Roman" w:cs="Times New Roman"/>
        </w:rPr>
        <w:t>(</w:t>
      </w:r>
      <w:r w:rsidR="00197EDA" w:rsidRPr="007002F6">
        <w:rPr>
          <w:rFonts w:ascii="Times New Roman" w:hAnsi="Times New Roman" w:cs="Times New Roman"/>
          <w:b/>
        </w:rPr>
        <w:t xml:space="preserve">sabato 09/07/2016 </w:t>
      </w:r>
      <w:r w:rsidR="00593A1C" w:rsidRPr="007002F6">
        <w:rPr>
          <w:rFonts w:ascii="Times New Roman" w:hAnsi="Times New Roman" w:cs="Times New Roman"/>
          <w:b/>
        </w:rPr>
        <w:t>chiusura</w:t>
      </w:r>
      <w:r w:rsidR="007002F6" w:rsidRPr="007002F6">
        <w:rPr>
          <w:rFonts w:ascii="Times New Roman" w:hAnsi="Times New Roman" w:cs="Times New Roman"/>
          <w:b/>
        </w:rPr>
        <w:t xml:space="preserve"> prefestiva </w:t>
      </w:r>
      <w:r w:rsidR="00593A1C" w:rsidRPr="007002F6">
        <w:rPr>
          <w:rFonts w:ascii="Times New Roman" w:hAnsi="Times New Roman" w:cs="Times New Roman"/>
          <w:b/>
        </w:rPr>
        <w:t xml:space="preserve"> </w:t>
      </w:r>
      <w:r w:rsidR="00197EDA" w:rsidRPr="007002F6">
        <w:rPr>
          <w:rFonts w:ascii="Times New Roman" w:hAnsi="Times New Roman" w:cs="Times New Roman"/>
          <w:b/>
        </w:rPr>
        <w:t>ufficio</w:t>
      </w:r>
      <w:r w:rsidR="00593A1C">
        <w:rPr>
          <w:rFonts w:ascii="Times New Roman" w:hAnsi="Times New Roman" w:cs="Times New Roman"/>
        </w:rPr>
        <w:t>)</w:t>
      </w:r>
      <w:r w:rsidR="00197EDA">
        <w:rPr>
          <w:rFonts w:ascii="Times New Roman" w:hAnsi="Times New Roman" w:cs="Times New Roman"/>
        </w:rPr>
        <w:t xml:space="preserve"> </w:t>
      </w:r>
      <w:r w:rsidR="00F8532B">
        <w:rPr>
          <w:rFonts w:ascii="Times New Roman" w:hAnsi="Times New Roman" w:cs="Times New Roman"/>
        </w:rPr>
        <w:t>.</w:t>
      </w:r>
    </w:p>
    <w:p w:rsidR="00B016A9" w:rsidRDefault="00E336A1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Entro mercoledì 20 luglio sul sito dell’Istituzione Scolastica saranno pubblicate le </w:t>
      </w:r>
      <w:r w:rsidR="00B016A9">
        <w:rPr>
          <w:rFonts w:ascii="Times New Roman" w:hAnsi="Times New Roman" w:cs="Times New Roman"/>
        </w:rPr>
        <w:t>tabelle riepilogative provvisorie, distinte per ordine di scuola ed in ordine alfabetico.</w:t>
      </w:r>
    </w:p>
    <w:p w:rsidR="00E336A1" w:rsidRDefault="00E336A1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Esclusivamente i docenti che hanno prodotto la dichiarazione avranno a disposizione 5 giorni per produrre eventuali reclami.</w:t>
      </w:r>
    </w:p>
    <w:p w:rsidR="00A55A98" w:rsidRDefault="00E336A1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7002F6">
        <w:rPr>
          <w:rFonts w:ascii="Times New Roman" w:hAnsi="Times New Roman" w:cs="Times New Roman"/>
        </w:rPr>
        <w:t>tabella</w:t>
      </w:r>
      <w:r>
        <w:rPr>
          <w:rFonts w:ascii="Times New Roman" w:hAnsi="Times New Roman" w:cs="Times New Roman"/>
        </w:rPr>
        <w:t xml:space="preserve"> def</w:t>
      </w:r>
      <w:r w:rsidR="00A55A98">
        <w:rPr>
          <w:rFonts w:ascii="Times New Roman" w:hAnsi="Times New Roman" w:cs="Times New Roman"/>
        </w:rPr>
        <w:t>initiva sarà pubblicata, esaminati i reclami, entro la fine di luglio .</w:t>
      </w:r>
    </w:p>
    <w:p w:rsidR="007002F6" w:rsidRDefault="00A55A98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sarà formalizzata alcuna motivazione per i docenti che non sono individuati quali assegnatari del bonus</w:t>
      </w:r>
      <w:r w:rsidR="007002F6">
        <w:rPr>
          <w:rFonts w:ascii="Times New Roman" w:hAnsi="Times New Roman" w:cs="Times New Roman"/>
        </w:rPr>
        <w:t>.</w:t>
      </w:r>
    </w:p>
    <w:p w:rsidR="00A55A98" w:rsidRDefault="007002F6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L’assegnazione del bonus, p</w:t>
      </w:r>
      <w:r w:rsidR="00A55A98">
        <w:rPr>
          <w:rFonts w:ascii="Times New Roman" w:hAnsi="Times New Roman" w:cs="Times New Roman"/>
        </w:rPr>
        <w:t xml:space="preserve">otrà fare riferimento per ciascun assegnatario </w:t>
      </w:r>
      <w:r w:rsidR="00B016A9">
        <w:rPr>
          <w:rFonts w:ascii="Times New Roman" w:hAnsi="Times New Roman" w:cs="Times New Roman"/>
        </w:rPr>
        <w:t xml:space="preserve"> sia </w:t>
      </w:r>
      <w:r w:rsidR="00A55A98">
        <w:rPr>
          <w:rFonts w:ascii="Times New Roman" w:hAnsi="Times New Roman" w:cs="Times New Roman"/>
        </w:rPr>
        <w:t>ad un solo ambito</w:t>
      </w:r>
      <w:r w:rsidR="00B016A9">
        <w:rPr>
          <w:rFonts w:ascii="Times New Roman" w:hAnsi="Times New Roman" w:cs="Times New Roman"/>
        </w:rPr>
        <w:t xml:space="preserve"> sia </w:t>
      </w:r>
      <w:r w:rsidR="00A55A98">
        <w:rPr>
          <w:rFonts w:ascii="Times New Roman" w:hAnsi="Times New Roman" w:cs="Times New Roman"/>
        </w:rPr>
        <w:t xml:space="preserve"> a più ambiti.</w:t>
      </w:r>
    </w:p>
    <w:p w:rsidR="00A55A98" w:rsidRDefault="00A55A98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provvedimento di attribuzione del bonus sarà emanato dal dirigente entro il 3</w:t>
      </w:r>
      <w:r w:rsidR="007002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agosto 2016.</w:t>
      </w:r>
    </w:p>
    <w:p w:rsidR="00CC6DD0" w:rsidRDefault="00CC6DD0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55A98" w:rsidRDefault="00A55A98" w:rsidP="00FE2DE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336A1" w:rsidRDefault="00A55A98" w:rsidP="00A55A9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98">
        <w:rPr>
          <w:rFonts w:ascii="Times New Roman" w:hAnsi="Times New Roman" w:cs="Times New Roman"/>
          <w:b/>
          <w:sz w:val="24"/>
          <w:szCs w:val="24"/>
        </w:rPr>
        <w:t>Art. 3</w:t>
      </w:r>
    </w:p>
    <w:p w:rsidR="00A55A98" w:rsidRDefault="00A55A98" w:rsidP="00A55A9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Indicatore e descrittori per la valutazione del merito</w:t>
      </w:r>
    </w:p>
    <w:p w:rsidR="00E30221" w:rsidRDefault="00E30221" w:rsidP="00A55A9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21" w:rsidRDefault="00E30221" w:rsidP="00D61EA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comitato di valutazione ha deliberato di utilizzare la tabella da cui è stato tratto </w:t>
      </w:r>
      <w:r w:rsidRPr="00B016A9">
        <w:rPr>
          <w:rFonts w:ascii="Times New Roman" w:hAnsi="Times New Roman" w:cs="Times New Roman"/>
          <w:b/>
          <w:sz w:val="24"/>
          <w:szCs w:val="24"/>
          <w:u w:val="single"/>
        </w:rPr>
        <w:t>l’allegato modello</w:t>
      </w:r>
      <w:r>
        <w:rPr>
          <w:rFonts w:ascii="Times New Roman" w:hAnsi="Times New Roman" w:cs="Times New Roman"/>
          <w:sz w:val="24"/>
          <w:szCs w:val="24"/>
        </w:rPr>
        <w:t xml:space="preserve"> di dichiarazione </w:t>
      </w:r>
      <w:r w:rsidR="0017366C">
        <w:rPr>
          <w:rFonts w:ascii="Times New Roman" w:hAnsi="Times New Roman" w:cs="Times New Roman"/>
          <w:sz w:val="24"/>
          <w:szCs w:val="24"/>
        </w:rPr>
        <w:t>di possesso titoli, contenente indicatori e descrittori.</w:t>
      </w:r>
    </w:p>
    <w:p w:rsidR="0017366C" w:rsidRDefault="0017366C" w:rsidP="00D61EA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stessi cercano di rendere operativi i parametri previsti dalla norma, oltre a produrre una riflessione sug</w:t>
      </w:r>
      <w:r w:rsidR="00D61EA9">
        <w:rPr>
          <w:rFonts w:ascii="Times New Roman" w:hAnsi="Times New Roman" w:cs="Times New Roman"/>
          <w:sz w:val="24"/>
          <w:szCs w:val="24"/>
        </w:rPr>
        <w:t>li elementi di innovazione e di qualità del servizio scolastico e d</w:t>
      </w:r>
      <w:r w:rsidR="00B016A9">
        <w:rPr>
          <w:rFonts w:ascii="Times New Roman" w:hAnsi="Times New Roman" w:cs="Times New Roman"/>
          <w:sz w:val="24"/>
          <w:szCs w:val="24"/>
        </w:rPr>
        <w:t>ell’attività</w:t>
      </w:r>
      <w:r w:rsidR="00D61EA9">
        <w:rPr>
          <w:rFonts w:ascii="Times New Roman" w:hAnsi="Times New Roman" w:cs="Times New Roman"/>
          <w:sz w:val="24"/>
          <w:szCs w:val="24"/>
        </w:rPr>
        <w:t xml:space="preserve"> educativo – didattica, al fine di sollecitare un percorso di crescita e di valorizzazione delle competenze.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EA9" w:rsidRDefault="00D61EA9" w:rsidP="00D61EA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A9" w:rsidRDefault="00D61EA9" w:rsidP="00D61EA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A9" w:rsidRDefault="00D61EA9" w:rsidP="00D61EA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F.to Il Dirigente Scolastico</w:t>
      </w:r>
    </w:p>
    <w:p w:rsidR="00D61EA9" w:rsidRDefault="00D61EA9" w:rsidP="00D61EA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(Dott.ssa Celestina D’Alessandro)</w:t>
      </w:r>
    </w:p>
    <w:p w:rsidR="00EF2A13" w:rsidRDefault="00EF2A13" w:rsidP="00EF2A13">
      <w:pPr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                                                                        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EF2A13" w:rsidRDefault="00EF2A13" w:rsidP="00D61EA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1EA9" w:rsidRPr="00E30221" w:rsidRDefault="00D61EA9" w:rsidP="00D61EA9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6A1" w:rsidRPr="0025191E" w:rsidRDefault="00E336A1" w:rsidP="00D61EA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1581F" w:rsidRPr="00572635" w:rsidRDefault="0061581F" w:rsidP="00572635">
      <w:pPr>
        <w:jc w:val="right"/>
        <w:rPr>
          <w:rFonts w:ascii="ComicSansMS" w:hAnsi="ComicSansMS" w:cs="ComicSansMS"/>
          <w:sz w:val="19"/>
          <w:szCs w:val="19"/>
        </w:rPr>
      </w:pPr>
    </w:p>
    <w:sectPr w:rsidR="0061581F" w:rsidRPr="00572635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3DB7"/>
    <w:multiLevelType w:val="hybridMultilevel"/>
    <w:tmpl w:val="A98A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F5B60"/>
    <w:multiLevelType w:val="hybridMultilevel"/>
    <w:tmpl w:val="6EF4F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A02DE"/>
    <w:multiLevelType w:val="hybridMultilevel"/>
    <w:tmpl w:val="39A02B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094440"/>
    <w:rsid w:val="0017366C"/>
    <w:rsid w:val="00197EDA"/>
    <w:rsid w:val="00242E99"/>
    <w:rsid w:val="0025191E"/>
    <w:rsid w:val="00280B7E"/>
    <w:rsid w:val="002E1EDA"/>
    <w:rsid w:val="002E74B2"/>
    <w:rsid w:val="003204D5"/>
    <w:rsid w:val="0037552C"/>
    <w:rsid w:val="003E63B7"/>
    <w:rsid w:val="00526EDA"/>
    <w:rsid w:val="00537519"/>
    <w:rsid w:val="005452F8"/>
    <w:rsid w:val="00572635"/>
    <w:rsid w:val="00593A1C"/>
    <w:rsid w:val="00597E4B"/>
    <w:rsid w:val="0061581F"/>
    <w:rsid w:val="006A0D8B"/>
    <w:rsid w:val="006D138E"/>
    <w:rsid w:val="006F62A9"/>
    <w:rsid w:val="007002F6"/>
    <w:rsid w:val="00743C37"/>
    <w:rsid w:val="00797DB3"/>
    <w:rsid w:val="007A5465"/>
    <w:rsid w:val="007B26C4"/>
    <w:rsid w:val="007C7F29"/>
    <w:rsid w:val="0081200F"/>
    <w:rsid w:val="008E2722"/>
    <w:rsid w:val="00913D60"/>
    <w:rsid w:val="00971A8D"/>
    <w:rsid w:val="00A55A98"/>
    <w:rsid w:val="00AA30A5"/>
    <w:rsid w:val="00AE6D16"/>
    <w:rsid w:val="00B016A9"/>
    <w:rsid w:val="00B1261F"/>
    <w:rsid w:val="00B74233"/>
    <w:rsid w:val="00BC7B96"/>
    <w:rsid w:val="00C10F26"/>
    <w:rsid w:val="00C37092"/>
    <w:rsid w:val="00C75885"/>
    <w:rsid w:val="00CC6DD0"/>
    <w:rsid w:val="00CE7F34"/>
    <w:rsid w:val="00D33C6C"/>
    <w:rsid w:val="00D44EF9"/>
    <w:rsid w:val="00D61EA9"/>
    <w:rsid w:val="00E30221"/>
    <w:rsid w:val="00E336A1"/>
    <w:rsid w:val="00E35C01"/>
    <w:rsid w:val="00EF2A13"/>
    <w:rsid w:val="00F65494"/>
    <w:rsid w:val="00F77422"/>
    <w:rsid w:val="00F8532B"/>
    <w:rsid w:val="00F947DE"/>
    <w:rsid w:val="00FA1E18"/>
    <w:rsid w:val="00FE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paragraph" w:styleId="Titolo1">
    <w:name w:val="heading 1"/>
    <w:basedOn w:val="Normale"/>
    <w:next w:val="Normale"/>
    <w:link w:val="Titolo1Carattere"/>
    <w:uiPriority w:val="9"/>
    <w:qFormat/>
    <w:rsid w:val="006D138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7422"/>
    <w:pPr>
      <w:ind w:left="720"/>
      <w:contextualSpacing/>
    </w:pPr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13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n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comprensivorossan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9</cp:revision>
  <cp:lastPrinted>2016-04-27T09:13:00Z</cp:lastPrinted>
  <dcterms:created xsi:type="dcterms:W3CDTF">2016-07-01T10:15:00Z</dcterms:created>
  <dcterms:modified xsi:type="dcterms:W3CDTF">2016-07-02T07:53:00Z</dcterms:modified>
</cp:coreProperties>
</file>